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ind w:firstLine="567"/>
        <w:jc w:val="right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Дело № 5-</w:t>
      </w:r>
      <w:r>
        <w:rPr>
          <w:rFonts w:ascii="Times New Roman" w:eastAsia="Times New Roman" w:hAnsi="Times New Roman" w:cs="Times New Roman"/>
          <w:sz w:val="26"/>
          <w:szCs w:val="26"/>
        </w:rPr>
        <w:t>558</w:t>
      </w:r>
      <w:r>
        <w:rPr>
          <w:rFonts w:ascii="Times New Roman" w:eastAsia="Times New Roman" w:hAnsi="Times New Roman" w:cs="Times New Roman"/>
          <w:sz w:val="26"/>
          <w:szCs w:val="26"/>
        </w:rPr>
        <w:t>-2614</w:t>
      </w:r>
      <w:r>
        <w:rPr>
          <w:rFonts w:ascii="Times New Roman" w:eastAsia="Times New Roman" w:hAnsi="Times New Roman" w:cs="Times New Roman"/>
          <w:sz w:val="26"/>
          <w:szCs w:val="26"/>
        </w:rPr>
        <w:t>/2026</w:t>
      </w:r>
    </w:p>
    <w:p>
      <w:pPr>
        <w:spacing w:before="0" w:after="0"/>
        <w:ind w:firstLine="567"/>
        <w:jc w:val="right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8</w:t>
      </w:r>
      <w:r>
        <w:rPr>
          <w:rFonts w:ascii="Times New Roman" w:eastAsia="Times New Roman" w:hAnsi="Times New Roman" w:cs="Times New Roman"/>
          <w:sz w:val="26"/>
          <w:szCs w:val="26"/>
        </w:rPr>
        <w:t>6</w:t>
      </w:r>
      <w:r>
        <w:rPr>
          <w:rFonts w:ascii="Times New Roman" w:eastAsia="Times New Roman" w:hAnsi="Times New Roman" w:cs="Times New Roman"/>
          <w:sz w:val="26"/>
          <w:szCs w:val="26"/>
        </w:rPr>
        <w:t>MS</w:t>
      </w:r>
      <w:r>
        <w:rPr>
          <w:rFonts w:ascii="Times New Roman" w:eastAsia="Times New Roman" w:hAnsi="Times New Roman" w:cs="Times New Roman"/>
          <w:sz w:val="26"/>
          <w:szCs w:val="26"/>
        </w:rPr>
        <w:t>0069-01-2026-001183</w:t>
      </w:r>
      <w:r>
        <w:rPr>
          <w:rFonts w:ascii="Times New Roman" w:eastAsia="Times New Roman" w:hAnsi="Times New Roman" w:cs="Times New Roman"/>
          <w:sz w:val="26"/>
          <w:szCs w:val="26"/>
        </w:rPr>
        <w:t>-</w:t>
      </w:r>
      <w:r>
        <w:rPr>
          <w:rFonts w:ascii="Times New Roman" w:eastAsia="Times New Roman" w:hAnsi="Times New Roman" w:cs="Times New Roman"/>
          <w:sz w:val="26"/>
          <w:szCs w:val="26"/>
        </w:rPr>
        <w:t>95</w:t>
      </w:r>
    </w:p>
    <w:p>
      <w:pPr>
        <w:spacing w:before="0" w:after="0"/>
        <w:ind w:firstLine="567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Постановление</w:t>
      </w:r>
    </w:p>
    <w:p>
      <w:pPr>
        <w:spacing w:before="0" w:after="0"/>
        <w:ind w:firstLine="567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о привлечении к административной ответственности</w:t>
      </w:r>
    </w:p>
    <w:p>
      <w:pPr>
        <w:spacing w:before="0" w:after="0"/>
        <w:ind w:firstLine="567"/>
        <w:jc w:val="center"/>
        <w:rPr>
          <w:sz w:val="26"/>
          <w:szCs w:val="26"/>
        </w:rPr>
      </w:pP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04 марта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2026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года</w:t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         </w:t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</w:t>
      </w:r>
      <w:r>
        <w:rPr>
          <w:rFonts w:ascii="Times New Roman" w:eastAsia="Times New Roman" w:hAnsi="Times New Roman" w:cs="Times New Roman"/>
          <w:sz w:val="26"/>
          <w:szCs w:val="26"/>
        </w:rPr>
        <w:t>город Сургут</w:t>
      </w:r>
    </w:p>
    <w:p>
      <w:pPr>
        <w:spacing w:before="0" w:after="0"/>
        <w:ind w:firstLine="567"/>
        <w:jc w:val="both"/>
        <w:rPr>
          <w:sz w:val="26"/>
          <w:szCs w:val="26"/>
        </w:rPr>
      </w:pP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И.о</w:t>
      </w:r>
      <w:r>
        <w:rPr>
          <w:rFonts w:ascii="Times New Roman" w:eastAsia="Times New Roman" w:hAnsi="Times New Roman" w:cs="Times New Roman"/>
          <w:sz w:val="26"/>
          <w:szCs w:val="26"/>
        </w:rPr>
        <w:t>. мирового судьи судебного участка № 14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Сургутского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судебного района города окружного значения Сургута Ханты-Мансийского автономного округа - Югры Думлер Г.П., находящаяся по адресу: ХМАО-Югра, г. Сургут, ул. Гагарина д.9 </w:t>
      </w:r>
      <w:r>
        <w:rPr>
          <w:rFonts w:ascii="Times New Roman" w:eastAsia="Times New Roman" w:hAnsi="Times New Roman" w:cs="Times New Roman"/>
          <w:sz w:val="26"/>
          <w:szCs w:val="26"/>
        </w:rPr>
        <w:t>каб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402</w:t>
      </w:r>
      <w:r>
        <w:rPr>
          <w:rFonts w:ascii="Times New Roman" w:eastAsia="Times New Roman" w:hAnsi="Times New Roman" w:cs="Times New Roman"/>
          <w:sz w:val="26"/>
          <w:szCs w:val="26"/>
        </w:rPr>
        <w:t>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рассмотрев материалы дела об административном правонарушении, предусмотренном ч.1 ст.12.8 КоАП РФ, в отношении</w:t>
      </w:r>
    </w:p>
    <w:p>
      <w:pPr>
        <w:spacing w:before="0" w:after="0"/>
        <w:ind w:right="21" w:firstLine="60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Галушко Валерия Петровича</w:t>
      </w:r>
      <w:r>
        <w:rPr>
          <w:rFonts w:ascii="Times New Roman" w:eastAsia="Times New Roman" w:hAnsi="Times New Roman" w:cs="Times New Roman"/>
          <w:sz w:val="26"/>
          <w:szCs w:val="26"/>
        </w:rPr>
        <w:t>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Style w:val="cat-UserDefinedgrp-39rplc-11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Fonts w:ascii="Times New Roman" w:eastAsia="Times New Roman" w:hAnsi="Times New Roman" w:cs="Times New Roman"/>
          <w:sz w:val="26"/>
          <w:szCs w:val="26"/>
        </w:rPr>
        <w:t>,</w:t>
      </w:r>
    </w:p>
    <w:p>
      <w:pPr>
        <w:spacing w:before="0" w:after="0"/>
        <w:ind w:firstLine="567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установил:</w:t>
      </w:r>
    </w:p>
    <w:p>
      <w:pPr>
        <w:spacing w:before="0" w:after="0"/>
        <w:rPr>
          <w:sz w:val="26"/>
          <w:szCs w:val="26"/>
        </w:rPr>
      </w:pP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18.02</w:t>
      </w:r>
      <w:r>
        <w:rPr>
          <w:rFonts w:ascii="Times New Roman" w:eastAsia="Times New Roman" w:hAnsi="Times New Roman" w:cs="Times New Roman"/>
          <w:sz w:val="26"/>
          <w:szCs w:val="26"/>
        </w:rPr>
        <w:t>.2026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года в </w:t>
      </w:r>
      <w:r>
        <w:rPr>
          <w:rFonts w:ascii="Times New Roman" w:eastAsia="Times New Roman" w:hAnsi="Times New Roman" w:cs="Times New Roman"/>
          <w:sz w:val="26"/>
          <w:szCs w:val="26"/>
        </w:rPr>
        <w:t>2</w:t>
      </w:r>
      <w:r>
        <w:rPr>
          <w:rFonts w:ascii="Times New Roman" w:eastAsia="Times New Roman" w:hAnsi="Times New Roman" w:cs="Times New Roman"/>
          <w:sz w:val="26"/>
          <w:szCs w:val="26"/>
        </w:rPr>
        <w:t>0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часов </w:t>
      </w:r>
      <w:r>
        <w:rPr>
          <w:rFonts w:ascii="Times New Roman" w:eastAsia="Times New Roman" w:hAnsi="Times New Roman" w:cs="Times New Roman"/>
          <w:sz w:val="26"/>
          <w:szCs w:val="26"/>
        </w:rPr>
        <w:t>37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минут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Галушко В.П.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в г. Сургуте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по </w:t>
      </w:r>
      <w:r>
        <w:rPr>
          <w:rFonts w:ascii="Times New Roman" w:eastAsia="Times New Roman" w:hAnsi="Times New Roman" w:cs="Times New Roman"/>
          <w:sz w:val="26"/>
          <w:szCs w:val="26"/>
        </w:rPr>
        <w:t>адресу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СОТ 57 </w:t>
      </w:r>
      <w:r>
        <w:rPr>
          <w:rFonts w:ascii="Times New Roman" w:eastAsia="Times New Roman" w:hAnsi="Times New Roman" w:cs="Times New Roman"/>
          <w:sz w:val="26"/>
          <w:szCs w:val="26"/>
        </w:rPr>
        <w:t>«</w:t>
      </w:r>
      <w:r>
        <w:rPr>
          <w:rFonts w:ascii="Times New Roman" w:eastAsia="Times New Roman" w:hAnsi="Times New Roman" w:cs="Times New Roman"/>
          <w:sz w:val="26"/>
          <w:szCs w:val="26"/>
        </w:rPr>
        <w:t>Лето</w:t>
      </w:r>
      <w:r>
        <w:rPr>
          <w:rFonts w:ascii="Times New Roman" w:eastAsia="Times New Roman" w:hAnsi="Times New Roman" w:cs="Times New Roman"/>
          <w:sz w:val="26"/>
          <w:szCs w:val="26"/>
        </w:rPr>
        <w:t>»</w:t>
      </w:r>
      <w:r>
        <w:rPr>
          <w:rFonts w:ascii="Times New Roman" w:eastAsia="Times New Roman" w:hAnsi="Times New Roman" w:cs="Times New Roman"/>
          <w:sz w:val="26"/>
          <w:szCs w:val="26"/>
        </w:rPr>
        <w:t>, дом 197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управлял транспортным средством </w:t>
      </w:r>
      <w:r>
        <w:rPr>
          <w:rStyle w:val="cat-UserDefinedgrp-27rplc-22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имеющим государственный регистрационный знак </w:t>
      </w:r>
      <w:r>
        <w:rPr>
          <w:rStyle w:val="cat-UserDefinedgrp-40rplc-24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Fonts w:ascii="Times New Roman" w:eastAsia="Times New Roman" w:hAnsi="Times New Roman" w:cs="Times New Roman"/>
          <w:sz w:val="26"/>
          <w:szCs w:val="26"/>
        </w:rPr>
        <w:t>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в состоянии опьянения, если такие действия не содержат уголовно наказуемого деяния, чем нарушил п.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2.7 ПДД РФ.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Галушко В.П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., </w:t>
      </w:r>
      <w:r>
        <w:rPr>
          <w:rFonts w:ascii="Times New Roman" w:eastAsia="Times New Roman" w:hAnsi="Times New Roman" w:cs="Times New Roman"/>
          <w:sz w:val="26"/>
          <w:szCs w:val="26"/>
        </w:rPr>
        <w:t>извещенн</w:t>
      </w:r>
      <w:r>
        <w:rPr>
          <w:rFonts w:ascii="Times New Roman" w:eastAsia="Times New Roman" w:hAnsi="Times New Roman" w:cs="Times New Roman"/>
          <w:sz w:val="26"/>
          <w:szCs w:val="26"/>
        </w:rPr>
        <w:t>ый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о времени и месте рассмотрения дела надлежащим образом, а именно </w:t>
      </w:r>
      <w:r>
        <w:rPr>
          <w:rFonts w:ascii="Times New Roman" w:eastAsia="Times New Roman" w:hAnsi="Times New Roman" w:cs="Times New Roman"/>
          <w:sz w:val="26"/>
          <w:szCs w:val="26"/>
        </w:rPr>
        <w:t>телефонограммой</w:t>
      </w:r>
      <w:r>
        <w:rPr>
          <w:rFonts w:ascii="Times New Roman" w:eastAsia="Times New Roman" w:hAnsi="Times New Roman" w:cs="Times New Roman"/>
          <w:sz w:val="26"/>
          <w:szCs w:val="26"/>
        </w:rPr>
        <w:t>, в судебное заседание не явил</w:t>
      </w:r>
      <w:r>
        <w:rPr>
          <w:rFonts w:ascii="Times New Roman" w:eastAsia="Times New Roman" w:hAnsi="Times New Roman" w:cs="Times New Roman"/>
          <w:sz w:val="26"/>
          <w:szCs w:val="26"/>
        </w:rPr>
        <w:t>ся</w:t>
      </w:r>
      <w:r>
        <w:rPr>
          <w:rFonts w:ascii="Times New Roman" w:eastAsia="Times New Roman" w:hAnsi="Times New Roman" w:cs="Times New Roman"/>
          <w:sz w:val="26"/>
          <w:szCs w:val="26"/>
        </w:rPr>
        <w:t>, ходатайств об отложении рассмотрения дела не заявлял.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На основании вышеизложенного, мировой судья считает возможным рассмотреть дело в отсутствие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Галушко В.П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. </w:t>
      </w:r>
      <w:r>
        <w:rPr>
          <w:rFonts w:ascii="Times New Roman" w:eastAsia="Times New Roman" w:hAnsi="Times New Roman" w:cs="Times New Roman"/>
          <w:sz w:val="26"/>
          <w:szCs w:val="26"/>
        </w:rPr>
        <w:t>в силу ч. 2 ст. 25.1 КоАП РФ.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И</w:t>
      </w:r>
      <w:r>
        <w:rPr>
          <w:rFonts w:ascii="Times New Roman" w:eastAsia="Times New Roman" w:hAnsi="Times New Roman" w:cs="Times New Roman"/>
          <w:sz w:val="26"/>
          <w:szCs w:val="26"/>
        </w:rPr>
        <w:t>зучив материалы дела, суд приходит к следующим выводам.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В подтверждение виновности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Галушко В.П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. </w:t>
      </w:r>
      <w:r>
        <w:rPr>
          <w:rFonts w:ascii="Times New Roman" w:eastAsia="Times New Roman" w:hAnsi="Times New Roman" w:cs="Times New Roman"/>
          <w:sz w:val="26"/>
          <w:szCs w:val="26"/>
        </w:rPr>
        <w:t>в совершении правонарушения суду представлены следующие документы: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- протокол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86 ХМ </w:t>
      </w:r>
      <w:r>
        <w:rPr>
          <w:rFonts w:ascii="Times New Roman" w:eastAsia="Times New Roman" w:hAnsi="Times New Roman" w:cs="Times New Roman"/>
          <w:sz w:val="26"/>
          <w:szCs w:val="26"/>
        </w:rPr>
        <w:t>708951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об администрати</w:t>
      </w:r>
      <w:r>
        <w:rPr>
          <w:rFonts w:ascii="Times New Roman" w:eastAsia="Times New Roman" w:hAnsi="Times New Roman" w:cs="Times New Roman"/>
          <w:sz w:val="26"/>
          <w:szCs w:val="26"/>
        </w:rPr>
        <w:t>вном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правонарушении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от </w:t>
      </w:r>
      <w:r>
        <w:rPr>
          <w:rFonts w:ascii="Times New Roman" w:eastAsia="Times New Roman" w:hAnsi="Times New Roman" w:cs="Times New Roman"/>
          <w:sz w:val="26"/>
          <w:szCs w:val="26"/>
        </w:rPr>
        <w:t>18.02</w:t>
      </w:r>
      <w:r>
        <w:rPr>
          <w:rFonts w:ascii="Times New Roman" w:eastAsia="Times New Roman" w:hAnsi="Times New Roman" w:cs="Times New Roman"/>
          <w:sz w:val="26"/>
          <w:szCs w:val="26"/>
        </w:rPr>
        <w:t>.2026</w:t>
      </w:r>
      <w:r>
        <w:rPr>
          <w:rFonts w:ascii="Times New Roman" w:eastAsia="Times New Roman" w:hAnsi="Times New Roman" w:cs="Times New Roman"/>
          <w:sz w:val="26"/>
          <w:szCs w:val="26"/>
        </w:rPr>
        <w:t>;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-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протокол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86 ПК № </w:t>
      </w:r>
      <w:r>
        <w:rPr>
          <w:rFonts w:ascii="Times New Roman" w:eastAsia="Times New Roman" w:hAnsi="Times New Roman" w:cs="Times New Roman"/>
          <w:sz w:val="26"/>
          <w:szCs w:val="26"/>
        </w:rPr>
        <w:t>082525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об отстранении от управления транспортным средством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от </w:t>
      </w:r>
      <w:r>
        <w:rPr>
          <w:rFonts w:ascii="Times New Roman" w:eastAsia="Times New Roman" w:hAnsi="Times New Roman" w:cs="Times New Roman"/>
          <w:sz w:val="26"/>
          <w:szCs w:val="26"/>
        </w:rPr>
        <w:t>18</w:t>
      </w:r>
      <w:r>
        <w:rPr>
          <w:rFonts w:ascii="Times New Roman" w:eastAsia="Times New Roman" w:hAnsi="Times New Roman" w:cs="Times New Roman"/>
          <w:sz w:val="26"/>
          <w:szCs w:val="26"/>
        </w:rPr>
        <w:t>.02.2026</w:t>
      </w:r>
      <w:r>
        <w:rPr>
          <w:rFonts w:ascii="Times New Roman" w:eastAsia="Times New Roman" w:hAnsi="Times New Roman" w:cs="Times New Roman"/>
          <w:sz w:val="26"/>
          <w:szCs w:val="26"/>
        </w:rPr>
        <w:t>, согласно которому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18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.02.2026 в </w:t>
      </w:r>
      <w:r>
        <w:rPr>
          <w:rFonts w:ascii="Times New Roman" w:eastAsia="Times New Roman" w:hAnsi="Times New Roman" w:cs="Times New Roman"/>
          <w:sz w:val="26"/>
          <w:szCs w:val="26"/>
        </w:rPr>
        <w:t>20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часов </w:t>
      </w:r>
      <w:r>
        <w:rPr>
          <w:rFonts w:ascii="Times New Roman" w:eastAsia="Times New Roman" w:hAnsi="Times New Roman" w:cs="Times New Roman"/>
          <w:sz w:val="26"/>
          <w:szCs w:val="26"/>
        </w:rPr>
        <w:t>37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минут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в г. Сургуте по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адресу: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СОТ 57 Лето, дом 197 Галушко В.П.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отстранен от управления транспортным средством </w:t>
      </w:r>
      <w:r>
        <w:rPr>
          <w:rStyle w:val="cat-UserDefinedgrp-27rplc-35"/>
          <w:rFonts w:ascii="Times New Roman" w:eastAsia="Times New Roman" w:hAnsi="Times New Roman" w:cs="Times New Roman"/>
          <w:sz w:val="26"/>
          <w:szCs w:val="26"/>
        </w:rPr>
        <w:t>марка автомобиля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имеющим государственный регистрационный знак </w:t>
      </w:r>
      <w:r>
        <w:rPr>
          <w:rStyle w:val="cat-UserDefinedgrp-40rplc-37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Fonts w:ascii="Times New Roman" w:eastAsia="Times New Roman" w:hAnsi="Times New Roman" w:cs="Times New Roman"/>
          <w:sz w:val="26"/>
          <w:szCs w:val="26"/>
        </w:rPr>
        <w:t>, в связи с наличием достаточных оснований полагать, что лицо, которое управляет транспортным средством, находится в состоянии опьянения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(признак – запах алкоголя изо рта);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- акт освидетельствования на состояние алкогольного опьянения 86 ГП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№ </w:t>
      </w:r>
      <w:r>
        <w:rPr>
          <w:rFonts w:ascii="Times New Roman" w:eastAsia="Times New Roman" w:hAnsi="Times New Roman" w:cs="Times New Roman"/>
          <w:sz w:val="26"/>
          <w:szCs w:val="26"/>
        </w:rPr>
        <w:t>081371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от </w:t>
      </w:r>
      <w:r>
        <w:rPr>
          <w:rFonts w:ascii="Times New Roman" w:eastAsia="Times New Roman" w:hAnsi="Times New Roman" w:cs="Times New Roman"/>
          <w:sz w:val="26"/>
          <w:szCs w:val="26"/>
        </w:rPr>
        <w:t>1</w:t>
      </w:r>
      <w:r>
        <w:rPr>
          <w:rFonts w:ascii="Times New Roman" w:eastAsia="Times New Roman" w:hAnsi="Times New Roman" w:cs="Times New Roman"/>
          <w:sz w:val="26"/>
          <w:szCs w:val="26"/>
        </w:rPr>
        <w:t>8</w:t>
      </w:r>
      <w:r>
        <w:rPr>
          <w:rFonts w:ascii="Times New Roman" w:eastAsia="Times New Roman" w:hAnsi="Times New Roman" w:cs="Times New Roman"/>
          <w:sz w:val="26"/>
          <w:szCs w:val="26"/>
        </w:rPr>
        <w:t>.02.2026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г., в котором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зафиксированы показания прибора «</w:t>
      </w:r>
      <w:r>
        <w:rPr>
          <w:rFonts w:ascii="Times New Roman" w:eastAsia="Times New Roman" w:hAnsi="Times New Roman" w:cs="Times New Roman"/>
          <w:sz w:val="26"/>
          <w:szCs w:val="26"/>
        </w:rPr>
        <w:t>Тигон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М-3003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» о наличии абсолютного этилового спирта в выдыхаемом воздухе в количестве </w:t>
      </w:r>
      <w:r>
        <w:rPr>
          <w:rFonts w:ascii="Times New Roman" w:eastAsia="Times New Roman" w:hAnsi="Times New Roman" w:cs="Times New Roman"/>
          <w:sz w:val="26"/>
          <w:szCs w:val="26"/>
        </w:rPr>
        <w:t>0,208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мг/л, также бумажны</w:t>
      </w:r>
      <w:r>
        <w:rPr>
          <w:rFonts w:ascii="Times New Roman" w:eastAsia="Times New Roman" w:hAnsi="Times New Roman" w:cs="Times New Roman"/>
          <w:sz w:val="26"/>
          <w:szCs w:val="26"/>
        </w:rPr>
        <w:t>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носител</w:t>
      </w:r>
      <w:r>
        <w:rPr>
          <w:rFonts w:ascii="Times New Roman" w:eastAsia="Times New Roman" w:hAnsi="Times New Roman" w:cs="Times New Roman"/>
          <w:sz w:val="26"/>
          <w:szCs w:val="26"/>
        </w:rPr>
        <w:t>ь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 записью результатов исследования выдыхаемого воздуха. По результатам освидетельствования установлено состояние алкогольного опьянения, с актом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Галушко В.П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.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ознакомлен и указал о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своем </w:t>
      </w:r>
      <w:r>
        <w:rPr>
          <w:rFonts w:ascii="Times New Roman" w:eastAsia="Times New Roman" w:hAnsi="Times New Roman" w:cs="Times New Roman"/>
          <w:sz w:val="26"/>
          <w:szCs w:val="26"/>
        </w:rPr>
        <w:t>согласии с результатом освидетельствования;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- протокол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86 СП №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085576 </w:t>
      </w:r>
      <w:r>
        <w:rPr>
          <w:rFonts w:ascii="Times New Roman" w:eastAsia="Times New Roman" w:hAnsi="Times New Roman" w:cs="Times New Roman"/>
          <w:sz w:val="26"/>
          <w:szCs w:val="26"/>
        </w:rPr>
        <w:t>задержани</w:t>
      </w:r>
      <w:r>
        <w:rPr>
          <w:rFonts w:ascii="Times New Roman" w:eastAsia="Times New Roman" w:hAnsi="Times New Roman" w:cs="Times New Roman"/>
          <w:sz w:val="26"/>
          <w:szCs w:val="26"/>
        </w:rPr>
        <w:t>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транспортного средства </w:t>
      </w:r>
      <w:r>
        <w:rPr>
          <w:rFonts w:ascii="Times New Roman" w:eastAsia="Times New Roman" w:hAnsi="Times New Roman" w:cs="Times New Roman"/>
          <w:sz w:val="26"/>
          <w:szCs w:val="26"/>
        </w:rPr>
        <w:t>от 1</w:t>
      </w:r>
      <w:r>
        <w:rPr>
          <w:rFonts w:ascii="Times New Roman" w:eastAsia="Times New Roman" w:hAnsi="Times New Roman" w:cs="Times New Roman"/>
          <w:sz w:val="26"/>
          <w:szCs w:val="26"/>
        </w:rPr>
        <w:t>8</w:t>
      </w:r>
      <w:r>
        <w:rPr>
          <w:rFonts w:ascii="Times New Roman" w:eastAsia="Times New Roman" w:hAnsi="Times New Roman" w:cs="Times New Roman"/>
          <w:sz w:val="26"/>
          <w:szCs w:val="26"/>
        </w:rPr>
        <w:t>.02.2026</w:t>
      </w:r>
      <w:r>
        <w:rPr>
          <w:rFonts w:ascii="Times New Roman" w:eastAsia="Times New Roman" w:hAnsi="Times New Roman" w:cs="Times New Roman"/>
          <w:sz w:val="26"/>
          <w:szCs w:val="26"/>
        </w:rPr>
        <w:t>;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- </w:t>
      </w:r>
      <w:r>
        <w:rPr>
          <w:rFonts w:ascii="Times New Roman" w:eastAsia="Times New Roman" w:hAnsi="Times New Roman" w:cs="Times New Roman"/>
          <w:sz w:val="26"/>
          <w:szCs w:val="26"/>
        </w:rPr>
        <w:t>рапорт инспектора ИДП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С </w:t>
      </w:r>
      <w:r>
        <w:rPr>
          <w:rFonts w:ascii="Times New Roman" w:eastAsia="Times New Roman" w:hAnsi="Times New Roman" w:cs="Times New Roman"/>
          <w:sz w:val="26"/>
          <w:szCs w:val="26"/>
        </w:rPr>
        <w:t>ОБ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ДПС Госавтоинсп</w:t>
      </w:r>
      <w:r>
        <w:rPr>
          <w:rFonts w:ascii="Times New Roman" w:eastAsia="Times New Roman" w:hAnsi="Times New Roman" w:cs="Times New Roman"/>
          <w:sz w:val="26"/>
          <w:szCs w:val="26"/>
        </w:rPr>
        <w:t>екции УМВД России по г. Сургуту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от 18.02.2026</w:t>
      </w:r>
      <w:r>
        <w:rPr>
          <w:rFonts w:ascii="Times New Roman" w:eastAsia="Times New Roman" w:hAnsi="Times New Roman" w:cs="Times New Roman"/>
          <w:sz w:val="26"/>
          <w:szCs w:val="26"/>
        </w:rPr>
        <w:t>;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-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справка инспектора </w:t>
      </w:r>
      <w:r>
        <w:rPr>
          <w:rFonts w:ascii="Times New Roman" w:eastAsia="Times New Roman" w:hAnsi="Times New Roman" w:cs="Times New Roman"/>
          <w:sz w:val="26"/>
          <w:szCs w:val="26"/>
        </w:rPr>
        <w:t>ИАЗ ОБ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ДПС Госавтоинспекции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УМВД России по г. Сургуту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от </w:t>
      </w:r>
      <w:r>
        <w:rPr>
          <w:rFonts w:ascii="Times New Roman" w:eastAsia="Times New Roman" w:hAnsi="Times New Roman" w:cs="Times New Roman"/>
          <w:sz w:val="26"/>
          <w:szCs w:val="26"/>
        </w:rPr>
        <w:t>1</w:t>
      </w:r>
      <w:r>
        <w:rPr>
          <w:rFonts w:ascii="Times New Roman" w:eastAsia="Times New Roman" w:hAnsi="Times New Roman" w:cs="Times New Roman"/>
          <w:sz w:val="26"/>
          <w:szCs w:val="26"/>
        </w:rPr>
        <w:t>9</w:t>
      </w:r>
      <w:r>
        <w:rPr>
          <w:rFonts w:ascii="Times New Roman" w:eastAsia="Times New Roman" w:hAnsi="Times New Roman" w:cs="Times New Roman"/>
          <w:sz w:val="26"/>
          <w:szCs w:val="26"/>
        </w:rPr>
        <w:t>.02.2026</w:t>
      </w:r>
      <w:r>
        <w:rPr>
          <w:rFonts w:ascii="Times New Roman" w:eastAsia="Times New Roman" w:hAnsi="Times New Roman" w:cs="Times New Roman"/>
          <w:sz w:val="26"/>
          <w:szCs w:val="26"/>
        </w:rPr>
        <w:t>;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- </w:t>
      </w:r>
      <w:r>
        <w:rPr>
          <w:rFonts w:ascii="Times New Roman" w:eastAsia="Times New Roman" w:hAnsi="Times New Roman" w:cs="Times New Roman"/>
          <w:sz w:val="26"/>
          <w:szCs w:val="26"/>
        </w:rPr>
        <w:t>С</w:t>
      </w:r>
      <w:r>
        <w:rPr>
          <w:rFonts w:ascii="Times New Roman" w:eastAsia="Times New Roman" w:hAnsi="Times New Roman" w:cs="Times New Roman"/>
          <w:sz w:val="26"/>
          <w:szCs w:val="26"/>
        </w:rPr>
        <w:t>D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диск с видеозаписью,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просмотренной судом,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на которой зафиксированы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факт остановки транспортного средства под управлением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Галушко В.П. и действия по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составлению процессуальных документов в отношении </w:t>
      </w:r>
      <w:r>
        <w:rPr>
          <w:rFonts w:ascii="Times New Roman" w:eastAsia="Times New Roman" w:hAnsi="Times New Roman" w:cs="Times New Roman"/>
          <w:sz w:val="26"/>
          <w:szCs w:val="26"/>
        </w:rPr>
        <w:t>него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без участия понятых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Перечисленные выше документы являются относимыми и допустимыми доказательствами, так как составлены уполномоченными на то лицами, надлежащим образом оформлены и полностью согласуются между собой. 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В соответствии с п. 2.1. ст. 19 ФЗ от 10.12.1995 г. № 196-ФЗ «О безопасности дорожного движениями» запрещается эксплуатация транспортных средств лицами, находящимися в состоянии алкогольного, наркотического или иного токсического опьянения. </w:t>
      </w:r>
      <w:r>
        <w:rPr>
          <w:rFonts w:ascii="Times New Roman" w:eastAsia="Times New Roman" w:hAnsi="Times New Roman" w:cs="Times New Roman"/>
          <w:sz w:val="26"/>
          <w:szCs w:val="26"/>
        </w:rPr>
        <w:t>С</w:t>
      </w:r>
      <w:r>
        <w:rPr>
          <w:rFonts w:ascii="Times New Roman" w:eastAsia="Times New Roman" w:hAnsi="Times New Roman" w:cs="Times New Roman"/>
          <w:sz w:val="26"/>
          <w:szCs w:val="26"/>
        </w:rPr>
        <w:t>огласно примечанию ч. 1 ст. 12.8 КоАП РФ административная ответственность, предусмотренная указанной статьей и ч. 3 ст. 12.27 КоАП РФ, наступает в случае установленного факта употребления вызывающих алкогольное опьянение веществ, который определяется наличием абсолютного этилового спирта в концентрации, превышающей возможную суммарную погрешность измерений, а именно 0,16 миллиграмма на один литр выдыхаемого воздуха, или в случае наличия наркотических средств или психотропных веществ в организме человека.</w:t>
      </w: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Исходя из акта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86 ГП № 081371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освидетельствования на состояние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алкогольного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опьянения от </w:t>
      </w:r>
      <w:r>
        <w:rPr>
          <w:rFonts w:ascii="Times New Roman" w:eastAsia="Times New Roman" w:hAnsi="Times New Roman" w:cs="Times New Roman"/>
          <w:sz w:val="26"/>
          <w:szCs w:val="26"/>
        </w:rPr>
        <w:t>18.02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.2026 года у водителя </w:t>
      </w:r>
      <w:r>
        <w:rPr>
          <w:rFonts w:ascii="Times New Roman" w:eastAsia="Times New Roman" w:hAnsi="Times New Roman" w:cs="Times New Roman"/>
          <w:sz w:val="26"/>
          <w:szCs w:val="26"/>
        </w:rPr>
        <w:t>Галушко В.П.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установлено состояние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алкогольного </w:t>
      </w:r>
      <w:r>
        <w:rPr>
          <w:rFonts w:ascii="Times New Roman" w:eastAsia="Times New Roman" w:hAnsi="Times New Roman" w:cs="Times New Roman"/>
          <w:sz w:val="26"/>
          <w:szCs w:val="26"/>
        </w:rPr>
        <w:t>опьянения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Fonts w:ascii="Times New Roman" w:eastAsia="Times New Roman" w:hAnsi="Times New Roman" w:cs="Times New Roman"/>
          <w:sz w:val="26"/>
          <w:szCs w:val="26"/>
        </w:rPr>
        <w:t>показания средства измерений составили 0,208 мг/л.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В силу п.</w:t>
      </w:r>
      <w:r>
        <w:rPr>
          <w:rFonts w:ascii="Times New Roman" w:eastAsia="Times New Roman" w:hAnsi="Times New Roman" w:cs="Times New Roman"/>
          <w:sz w:val="26"/>
          <w:szCs w:val="26"/>
        </w:rPr>
        <w:t> </w:t>
      </w:r>
      <w:r>
        <w:rPr>
          <w:rFonts w:ascii="Times New Roman" w:eastAsia="Times New Roman" w:hAnsi="Times New Roman" w:cs="Times New Roman"/>
          <w:sz w:val="26"/>
          <w:szCs w:val="26"/>
        </w:rPr>
        <w:t>2.7 Правил дорожного движения Российской Федерации, утвержденных постановлением Правительства Российской Федерации от 23.10.1993</w:t>
      </w:r>
      <w:r>
        <w:rPr>
          <w:rFonts w:ascii="Times New Roman" w:eastAsia="Times New Roman" w:hAnsi="Times New Roman" w:cs="Times New Roman"/>
          <w:sz w:val="26"/>
          <w:szCs w:val="26"/>
        </w:rPr>
        <w:t> </w:t>
      </w:r>
      <w:r>
        <w:rPr>
          <w:rFonts w:ascii="Times New Roman" w:eastAsia="Times New Roman" w:hAnsi="Times New Roman" w:cs="Times New Roman"/>
          <w:sz w:val="26"/>
          <w:szCs w:val="26"/>
        </w:rPr>
        <w:t>года №</w:t>
      </w:r>
      <w:r>
        <w:rPr>
          <w:rFonts w:ascii="Times New Roman" w:eastAsia="Times New Roman" w:hAnsi="Times New Roman" w:cs="Times New Roman"/>
          <w:sz w:val="26"/>
          <w:szCs w:val="26"/>
        </w:rPr>
        <w:t> </w:t>
      </w:r>
      <w:r>
        <w:rPr>
          <w:rFonts w:ascii="Times New Roman" w:eastAsia="Times New Roman" w:hAnsi="Times New Roman" w:cs="Times New Roman"/>
          <w:sz w:val="26"/>
          <w:szCs w:val="26"/>
        </w:rPr>
        <w:t>1090, водителю запрещается управлять транспортным средством в состоянии опьянения (алкогольного, наркотического или иного), под воздействием лекарственных препаратов, ухудшающих реакцию и внимание, в болезненном или утомленном состоянии, ставящем под угрозу безопасность движения. Для квалификации действий лица, привлекаемого к административной ответственности, предусмотренной ч. 1 ст. 12.8 КоАП РФ, необходимо наличие двух значимых обстоятельств, а именно, управление транспортным средством и нахождение в этот момент в состоянии опьянения. Совокупность указанных признаков была установлена в ходе рассмотрения дела об административном правонарушении.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Таким образом,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виновность </w:t>
      </w:r>
      <w:r>
        <w:rPr>
          <w:rFonts w:ascii="Times New Roman" w:eastAsia="Times New Roman" w:hAnsi="Times New Roman" w:cs="Times New Roman"/>
          <w:sz w:val="26"/>
          <w:szCs w:val="26"/>
        </w:rPr>
        <w:t>Галушко В.П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в совершении административного правонарушения полностью доказана, а потому его действия мировой судья квалифицирует по ч. 1 ст. 12.8 КоАП РФ – управление транспортным средством водителем, находящемся в состоянии опьянения, если такие действия не содержат уголовно наказуемого деяния.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Обстоятельств, перечисленных в ст. 24.5 КоАП РФ, исключающих производство по делу об административном правонарушении, не имеется.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Обстоятельств, перечисленных в ст. 29.2 КоАП РФ, исключающих возможность рассмотрения дела, не имеется.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Обстоятельств, смягчающих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и отягчающих </w:t>
      </w:r>
      <w:r>
        <w:rPr>
          <w:rFonts w:ascii="Times New Roman" w:eastAsia="Times New Roman" w:hAnsi="Times New Roman" w:cs="Times New Roman"/>
          <w:sz w:val="26"/>
          <w:szCs w:val="26"/>
        </w:rPr>
        <w:t>административную ответственность, суд не усматривает.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При определении меры наказания, суд учитывает характер совершенного административного правонарушения, данные о личности правонарушителя, основываясь на принципах справедливости и соразмерности, полагает необходимым назначить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Галушко В.П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наказание в виде штрафа с лишением права управления транспортными средствами, что позволит достигнуть целей восстановления социальной справедливости, исправления правонарушителя и предупреждения совершения им новых противоправных деяний.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На основании изложенного и руководствуясь ч.1 ст.12.8, ст.ст.29.9-29.11 КоАП РФ, мировой судья</w:t>
      </w:r>
    </w:p>
    <w:p>
      <w:pPr>
        <w:spacing w:before="0" w:after="0"/>
        <w:ind w:firstLine="567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постановил:</w:t>
      </w:r>
    </w:p>
    <w:p>
      <w:pPr>
        <w:spacing w:before="0" w:after="0"/>
        <w:ind w:firstLine="567"/>
        <w:jc w:val="center"/>
        <w:rPr>
          <w:sz w:val="26"/>
          <w:szCs w:val="26"/>
        </w:rPr>
      </w:pP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Галушко Валерия Петровича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признать виновным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в совершении административного правонарушения, предусмотренного ч.1 ст.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12.8 КоАП РФ, и назначить наказание в виде административного штрафа в размере </w:t>
      </w:r>
      <w:r>
        <w:rPr>
          <w:rFonts w:ascii="Times New Roman" w:eastAsia="Times New Roman" w:hAnsi="Times New Roman" w:cs="Times New Roman"/>
          <w:sz w:val="26"/>
          <w:szCs w:val="26"/>
        </w:rPr>
        <w:t>45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000 (</w:t>
      </w:r>
      <w:r>
        <w:rPr>
          <w:rFonts w:ascii="Times New Roman" w:eastAsia="Times New Roman" w:hAnsi="Times New Roman" w:cs="Times New Roman"/>
          <w:sz w:val="26"/>
          <w:szCs w:val="26"/>
        </w:rPr>
        <w:t>сорок пять тысяч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) рублей с лишением права управления транспортными средствами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на срок </w:t>
      </w:r>
      <w:r>
        <w:rPr>
          <w:rFonts w:ascii="Times New Roman" w:eastAsia="Times New Roman" w:hAnsi="Times New Roman" w:cs="Times New Roman"/>
          <w:sz w:val="26"/>
          <w:szCs w:val="26"/>
        </w:rPr>
        <w:t>полтора года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Течение срока лишения права управления транспортными средствами начинается со дня вступления постановления в законную силу.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Разъяснить, что в течение трех рабочих дней со дня вступления в законную силу постановления о назначении административного наказания необходимо сдать водительское удостоверение на управление транспортными средствами в ГИБДД УМВД России по г. Сургуту. В случае уклонения от сдачи документов срок лишения специального права прерывается. Течение срока начинается со дня сдачи либо изъятия документов на право управления транспортным средством.</w:t>
      </w: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Штраф подлежит уплате по реквизитам: получатель УФК по Ханты-Мансийскому автономному округу-Югре (УМВД России по ХМАО-Югре), КПП 860101001; ИНН 8601010390, ОКТМО 71876000,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№ </w:t>
      </w:r>
      <w:r>
        <w:rPr>
          <w:rFonts w:ascii="Times New Roman" w:eastAsia="Times New Roman" w:hAnsi="Times New Roman" w:cs="Times New Roman"/>
          <w:sz w:val="26"/>
          <w:szCs w:val="26"/>
        </w:rPr>
        <w:t>счет</w:t>
      </w:r>
      <w:r>
        <w:rPr>
          <w:rFonts w:ascii="Times New Roman" w:eastAsia="Times New Roman" w:hAnsi="Times New Roman" w:cs="Times New Roman"/>
          <w:sz w:val="26"/>
          <w:szCs w:val="26"/>
        </w:rPr>
        <w:t>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получателя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платежа 03100643000000018700 в </w:t>
      </w:r>
      <w:r>
        <w:rPr>
          <w:rFonts w:ascii="Times New Roman" w:eastAsia="Times New Roman" w:hAnsi="Times New Roman" w:cs="Times New Roman"/>
          <w:sz w:val="26"/>
          <w:szCs w:val="26"/>
        </w:rPr>
        <w:t>ОКЦ № 8 УГУ Банка России//УФК по Ханты-Мансийскому автономному округу-Югре г. Ханты-Мансийск, БИК 007162163,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кор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. счет №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40102810245370000007, КБК 18811601123010001140; УИН </w:t>
      </w:r>
      <w:r>
        <w:rPr>
          <w:rFonts w:ascii="Times New Roman" w:eastAsia="Times New Roman" w:hAnsi="Times New Roman" w:cs="Times New Roman"/>
          <w:sz w:val="26"/>
          <w:szCs w:val="26"/>
        </w:rPr>
        <w:t>18810486260320003467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Штраф подлежит уплате в течение 60 дней с даты вступления постановления в законную силу.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Квитанци</w:t>
      </w:r>
      <w:r>
        <w:rPr>
          <w:rFonts w:ascii="Times New Roman" w:eastAsia="Times New Roman" w:hAnsi="Times New Roman" w:cs="Times New Roman"/>
          <w:sz w:val="26"/>
          <w:szCs w:val="26"/>
        </w:rPr>
        <w:t>я с копией предоставляется в 101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каб</w:t>
      </w:r>
      <w:r>
        <w:rPr>
          <w:rFonts w:ascii="Times New Roman" w:eastAsia="Times New Roman" w:hAnsi="Times New Roman" w:cs="Times New Roman"/>
          <w:sz w:val="26"/>
          <w:szCs w:val="26"/>
        </w:rPr>
        <w:t>. д.9 ул. Гагарина г. Сургута.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Лица, несвоевременно уплатившие штраф, подлежат ответственности по ч. 1 ст. 20.25 КоАП РФ, санкция данной статьи предусматривает наказание в виде административного штрафа в двукратном размере суммы неуплаченного административного штрафа либо административный арест на срок до пятнадцати суток, либо обязательные работы на срок до пятидесяти часов.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Постановление может быть обжаловано в течение десяти </w:t>
      </w:r>
      <w:r>
        <w:rPr>
          <w:rFonts w:ascii="Times New Roman" w:eastAsia="Times New Roman" w:hAnsi="Times New Roman" w:cs="Times New Roman"/>
          <w:sz w:val="26"/>
          <w:szCs w:val="26"/>
        </w:rPr>
        <w:t>дней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со дня вручения или получения копии постановления в </w:t>
      </w:r>
      <w:r>
        <w:rPr>
          <w:rFonts w:ascii="Times New Roman" w:eastAsia="Times New Roman" w:hAnsi="Times New Roman" w:cs="Times New Roman"/>
          <w:sz w:val="26"/>
          <w:szCs w:val="26"/>
        </w:rPr>
        <w:t>Сургутский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городской суд </w:t>
      </w:r>
      <w:r>
        <w:rPr>
          <w:rFonts w:ascii="Times New Roman" w:eastAsia="Times New Roman" w:hAnsi="Times New Roman" w:cs="Times New Roman"/>
          <w:sz w:val="26"/>
          <w:szCs w:val="26"/>
        </w:rPr>
        <w:t>через миров</w:t>
      </w:r>
      <w:r>
        <w:rPr>
          <w:rFonts w:ascii="Times New Roman" w:eastAsia="Times New Roman" w:hAnsi="Times New Roman" w:cs="Times New Roman"/>
          <w:sz w:val="26"/>
          <w:szCs w:val="26"/>
        </w:rPr>
        <w:t>ого судью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судебного участка № 14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Сургутского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судебного района города окружного значения Сургута Ханты-Мансийского автономного округа – Югры.</w:t>
      </w:r>
    </w:p>
    <w:p>
      <w:pPr>
        <w:spacing w:before="0" w:after="0"/>
        <w:ind w:firstLine="567"/>
        <w:jc w:val="both"/>
        <w:rPr>
          <w:sz w:val="26"/>
          <w:szCs w:val="26"/>
        </w:rPr>
      </w:pP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Мировой судья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                           </w:t>
      </w:r>
      <w:r>
        <w:rPr>
          <w:rFonts w:ascii="Times New Roman" w:eastAsia="Times New Roman" w:hAnsi="Times New Roman" w:cs="Times New Roman"/>
          <w:sz w:val="26"/>
          <w:szCs w:val="26"/>
        </w:rPr>
        <w:t>подпись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         </w:t>
      </w:r>
      <w:r>
        <w:rPr>
          <w:rFonts w:ascii="Times New Roman" w:eastAsia="Times New Roman" w:hAnsi="Times New Roman" w:cs="Times New Roman"/>
          <w:sz w:val="26"/>
          <w:szCs w:val="26"/>
        </w:rPr>
        <w:t>Г.П. Думлер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КОПИЯ ВЕРНА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И.о</w:t>
      </w:r>
      <w:r>
        <w:rPr>
          <w:rFonts w:ascii="Times New Roman" w:eastAsia="Times New Roman" w:hAnsi="Times New Roman" w:cs="Times New Roman"/>
          <w:sz w:val="26"/>
          <w:szCs w:val="26"/>
        </w:rPr>
        <w:t>. мирового судьи судебного участка № 14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Сургутского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судебного района города окружного значения Сургута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ХМАО-Югры ______________________ Г.П. Думлер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04.03</w:t>
      </w:r>
      <w:r>
        <w:rPr>
          <w:rFonts w:ascii="Times New Roman" w:eastAsia="Times New Roman" w:hAnsi="Times New Roman" w:cs="Times New Roman"/>
          <w:sz w:val="26"/>
          <w:szCs w:val="26"/>
        </w:rPr>
        <w:t>.2026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года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Подлинный до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кумент находится в деле № </w:t>
      </w:r>
      <w:r>
        <w:rPr>
          <w:rFonts w:ascii="Times New Roman" w:eastAsia="Times New Roman" w:hAnsi="Times New Roman" w:cs="Times New Roman"/>
          <w:sz w:val="26"/>
          <w:szCs w:val="26"/>
        </w:rPr>
        <w:t>5-</w:t>
      </w:r>
      <w:r>
        <w:rPr>
          <w:rFonts w:ascii="Times New Roman" w:eastAsia="Times New Roman" w:hAnsi="Times New Roman" w:cs="Times New Roman"/>
          <w:sz w:val="26"/>
          <w:szCs w:val="26"/>
        </w:rPr>
        <w:t>558</w:t>
      </w:r>
      <w:r>
        <w:rPr>
          <w:rFonts w:ascii="Times New Roman" w:eastAsia="Times New Roman" w:hAnsi="Times New Roman" w:cs="Times New Roman"/>
          <w:sz w:val="26"/>
          <w:szCs w:val="26"/>
        </w:rPr>
        <w:t>-2614</w:t>
      </w:r>
      <w:r>
        <w:rPr>
          <w:rFonts w:ascii="Times New Roman" w:eastAsia="Times New Roman" w:hAnsi="Times New Roman" w:cs="Times New Roman"/>
          <w:sz w:val="26"/>
          <w:szCs w:val="26"/>
        </w:rPr>
        <w:t>/2026</w:t>
      </w:r>
    </w:p>
    <w:sectPr>
      <w:footerReference w:type="default" r:id="rId4"/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616876882"/>
      <w:placeholder>
        <w:docPart w:val="DefaultPlaceholder_22675703"/>
      </w:placeholder>
      <w:showingPlcHdr/>
      <w:richText/>
    </w:sdtPr>
    <w:sdtContent>
      <w:p>
        <w:pPr>
          <w:spacing w:before="0" w:after="0"/>
          <w:jc w:val="center"/>
          <w:rPr>
            <w:sz w:val="22"/>
            <w:szCs w:val="22"/>
          </w:rPr>
        </w:pPr>
        <w:r>
          <w:rPr>
            <w:sz w:val="22"/>
            <w:szCs w:val="22"/>
          </w:rPr>
          <w:fldChar w:fldCharType="begin"/>
        </w:r>
        <w:r>
          <w:rPr>
            <w:sz w:val="22"/>
            <w:szCs w:val="22"/>
          </w:rPr>
          <w:instrText>PAGE   \* MERGEFORMAT</w:instrText>
        </w:r>
        <w:r>
          <w:rPr>
            <w:sz w:val="22"/>
            <w:szCs w:val="22"/>
          </w:rPr>
          <w:fldChar w:fldCharType="separate"/>
        </w:r>
        <w:r>
          <w:rPr>
            <w:rFonts w:ascii="Calibri" w:eastAsia="Calibri" w:hAnsi="Calibri" w:cs="Calibri"/>
            <w:sz w:val="22"/>
            <w:szCs w:val="22"/>
          </w:rPr>
          <w:t>1</w:t>
        </w:r>
        <w:r>
          <w:rPr>
            <w:rFonts w:ascii="Calibri" w:eastAsia="Calibri" w:hAnsi="Calibri" w:cs="Calibri"/>
            <w:sz w:val="22"/>
            <w:szCs w:val="22"/>
          </w:rPr>
          <w:fldChar w:fldCharType="end"/>
        </w:r>
      </w:p>
    </w:sdtContent>
  </w:sdt>
  <w:p>
    <w:pPr>
      <w:spacing w:before="0" w:after="0"/>
      <w:rPr>
        <w:sz w:val="22"/>
        <w:szCs w:val="22"/>
      </w:rPr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UserDefinedgrp-39rplc-11">
    <w:name w:val="cat-UserDefined grp-39 rplc-11"/>
    <w:basedOn w:val="DefaultParagraphFont"/>
  </w:style>
  <w:style w:type="character" w:customStyle="1" w:styleId="cat-UserDefinedgrp-27rplc-22">
    <w:name w:val="cat-UserDefined grp-27 rplc-22"/>
    <w:basedOn w:val="DefaultParagraphFont"/>
  </w:style>
  <w:style w:type="character" w:customStyle="1" w:styleId="cat-UserDefinedgrp-40rplc-24">
    <w:name w:val="cat-UserDefined grp-40 rplc-24"/>
    <w:basedOn w:val="DefaultParagraphFont"/>
  </w:style>
  <w:style w:type="character" w:customStyle="1" w:styleId="cat-UserDefinedgrp-27rplc-35">
    <w:name w:val="cat-UserDefined grp-27 rplc-35"/>
    <w:basedOn w:val="DefaultParagraphFont"/>
  </w:style>
  <w:style w:type="character" w:customStyle="1" w:styleId="cat-UserDefinedgrp-40rplc-37">
    <w:name w:val="cat-UserDefined grp-40 rplc-37"/>
    <w:basedOn w:val="DefaultParagraphFont"/>
  </w:style>
  <w:style w:type="character" w:customStyle="1" w:styleId="PlaceholderText">
    <w:name w:val="Placeholder Text"/>
    <w:basedOn w:val="DefaultParagraphFont"/>
    <w:uiPriority w:val="99"/>
    <w:semiHidden/>
    <w:rPr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glossaryDocument" Target="glossary/document.xml" /><Relationship Id="rId6" Type="http://schemas.openxmlformats.org/officeDocument/2006/relationships/styles" Target="styles.xml" /></Relationships>
</file>

<file path=word/glossary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DefaultPlaceholder_226757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39ED8F9-B692-40B6-AF4E-F90F147C2A9E}"/>
      </w:docPartPr>
      <w:docPartBody>
        <w:p>
          <w:r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/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B77B5"/>
  </w:style>
  <w:style w:type="character" w:default="1" w:styleId="DefaultParagraphFont">
    <w:name w:val="Default Paragraph Font"/>
    <w:uiPriority w:val="1"/>
    <w:semiHidden/>
    <w:unhideWhenUsed/>
  </w:style>
  <w:style w:type="character" w:customStyle="1" w:styleId="PlaceholderText">
    <w:name w:val="Placeholder Text"/>
    <w:basedOn w:val="DefaultParagraphFont"/>
    <w:uiPriority w:val="99"/>
    <w:semiHidden/>
    <w:rPr>
      <w:color w:val="808080"/>
    </w:rPr>
  </w:style>
</w:styles>
</file>

<file path=word/glossary/webSettings.xml><?xml version="1.0" encoding="utf-8"?>
<w:webSettings xmlns:r="http://schemas.openxmlformats.org/officeDocument/2006/relationships" xmlns:w="http://schemas.openxmlformats.org/wordprocessingml/2006/main"/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